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99" w:line="221" w:lineRule="auto"/>
        <w:ind w:right="234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4G物联网紧急求助按钮</w:t>
      </w:r>
    </w:p>
    <w:p>
      <w:pPr>
        <w:pStyle w:val="2"/>
        <w:spacing w:before="199" w:line="221" w:lineRule="auto"/>
        <w:ind w:right="234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3772535" cy="3091180"/>
            <wp:effectExtent l="0" t="0" r="0" b="0"/>
            <wp:docPr id="1" name="图片 1" descr="4G拉绳按钮（3节电池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G拉绳按钮（3节电池）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72535" cy="309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spacing w:before="199" w:line="221" w:lineRule="auto"/>
        <w:ind w:right="234"/>
        <w:rPr>
          <w:rFonts w:hint="default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产品概述</w:t>
      </w:r>
    </w:p>
    <w:p>
      <w:pPr>
        <w:pStyle w:val="2"/>
        <w:spacing w:before="199" w:line="221" w:lineRule="auto"/>
        <w:ind w:right="234" w:firstLine="360" w:firstLineChars="200"/>
        <w:rPr>
          <w:rFonts w:hint="eastAsia" w:ascii="微软雅黑" w:hAnsi="微软雅黑" w:eastAsia="微软雅黑" w:cs="微软雅黑"/>
          <w:spacing w:val="3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4G</w:t>
      </w:r>
      <w:r>
        <w:rPr>
          <w:rFonts w:hint="eastAsia" w:ascii="微软雅黑" w:hAnsi="微软雅黑" w:eastAsia="微软雅黑" w:cs="微软雅黑"/>
          <w:spacing w:val="10"/>
          <w:sz w:val="18"/>
          <w:szCs w:val="18"/>
        </w:rPr>
        <w:t>物联网紧急求助报警按钮(以下简称：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4G</w:t>
      </w:r>
      <w:r>
        <w:rPr>
          <w:rFonts w:hint="eastAsia" w:ascii="微软雅黑" w:hAnsi="微软雅黑" w:eastAsia="微软雅黑" w:cs="微软雅黑"/>
          <w:spacing w:val="10"/>
          <w:sz w:val="18"/>
          <w:szCs w:val="18"/>
        </w:rPr>
        <w:t>紧急按钮)</w:t>
      </w:r>
      <w:r>
        <w:rPr>
          <w:rFonts w:hint="eastAsia" w:ascii="微软雅黑" w:hAnsi="微软雅黑" w:eastAsia="微软雅黑" w:cs="微软雅黑"/>
          <w:spacing w:val="8"/>
          <w:sz w:val="18"/>
          <w:szCs w:val="18"/>
        </w:rPr>
        <w:t>,采用</w:t>
      </w:r>
      <w:r>
        <w:rPr>
          <w:rFonts w:hint="eastAsia" w:ascii="微软雅黑" w:hAnsi="微软雅黑" w:eastAsia="微软雅黑" w:cs="微软雅黑"/>
          <w:spacing w:val="8"/>
          <w:sz w:val="18"/>
          <w:szCs w:val="18"/>
          <w:lang w:val="en-US" w:eastAsia="zh-CN"/>
        </w:rPr>
        <w:t>4G</w:t>
      </w:r>
      <w:r>
        <w:rPr>
          <w:rFonts w:hint="eastAsia" w:ascii="微软雅黑" w:hAnsi="微软雅黑" w:eastAsia="微软雅黑" w:cs="微软雅黑"/>
          <w:spacing w:val="8"/>
          <w:sz w:val="18"/>
          <w:szCs w:val="18"/>
        </w:rPr>
        <w:t>通讯信号的一键紧急报警按</w:t>
      </w:r>
      <w:r>
        <w:rPr>
          <w:rFonts w:hint="eastAsia" w:ascii="微软雅黑" w:hAnsi="微软雅黑" w:eastAsia="微软雅黑" w:cs="微软雅黑"/>
          <w:spacing w:val="7"/>
          <w:sz w:val="18"/>
          <w:szCs w:val="18"/>
        </w:rPr>
        <w:t>钮</w:t>
      </w:r>
      <w:r>
        <w:rPr>
          <w:rFonts w:hint="eastAsia" w:ascii="微软雅黑" w:hAnsi="微软雅黑" w:eastAsia="微软雅黑" w:cs="微软雅黑"/>
          <w:spacing w:val="7"/>
          <w:sz w:val="18"/>
          <w:szCs w:val="18"/>
          <w:lang w:eastAsia="zh-CN"/>
        </w:rPr>
        <w:t>，</w:t>
      </w:r>
      <w:r>
        <w:rPr>
          <w:rFonts w:hint="eastAsia" w:ascii="微软雅黑" w:hAnsi="微软雅黑" w:eastAsia="微软雅黑" w:cs="微软雅黑"/>
          <w:spacing w:val="7"/>
          <w:sz w:val="18"/>
          <w:szCs w:val="18"/>
        </w:rPr>
        <w:t>内</w:t>
      </w:r>
      <w:r>
        <w:rPr>
          <w:rFonts w:hint="eastAsia" w:ascii="微软雅黑" w:hAnsi="微软雅黑" w:eastAsia="微软雅黑" w:cs="微软雅黑"/>
          <w:sz w:val="18"/>
          <w:szCs w:val="18"/>
        </w:rPr>
        <w:t>置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4G</w:t>
      </w:r>
      <w:r>
        <w:rPr>
          <w:rFonts w:hint="eastAsia" w:ascii="微软雅黑" w:hAnsi="微软雅黑" w:eastAsia="微软雅黑" w:cs="微软雅黑"/>
          <w:sz w:val="18"/>
          <w:szCs w:val="18"/>
        </w:rPr>
        <w:t>通讯模块，电池，86型外观</w:t>
      </w:r>
      <w:r>
        <w:rPr>
          <w:rFonts w:hint="eastAsia" w:ascii="微软雅黑" w:hAnsi="微软雅黑" w:eastAsia="微软雅黑" w:cs="微软雅黑"/>
          <w:sz w:val="18"/>
          <w:szCs w:val="18"/>
          <w:lang w:eastAsia="zh-CN"/>
        </w:rPr>
        <w:t>。</w:t>
      </w:r>
      <w:r>
        <w:rPr>
          <w:rFonts w:hint="eastAsia" w:ascii="微软雅黑" w:hAnsi="微软雅黑" w:eastAsia="微软雅黑" w:cs="微软雅黑"/>
          <w:spacing w:val="1"/>
          <w:sz w:val="18"/>
          <w:szCs w:val="18"/>
        </w:rPr>
        <w:t>支持</w:t>
      </w:r>
      <w:r>
        <w:rPr>
          <w:rFonts w:hint="eastAsia" w:ascii="微软雅黑" w:hAnsi="微软雅黑" w:eastAsia="微软雅黑" w:cs="微软雅黑"/>
          <w:sz w:val="18"/>
          <w:szCs w:val="18"/>
        </w:rPr>
        <w:t>PC</w:t>
      </w:r>
      <w:r>
        <w:rPr>
          <w:rFonts w:hint="eastAsia" w:ascii="微软雅黑" w:hAnsi="微软雅黑" w:eastAsia="微软雅黑" w:cs="微软雅黑"/>
          <w:spacing w:val="1"/>
          <w:sz w:val="18"/>
          <w:szCs w:val="18"/>
        </w:rPr>
        <w:t>软件统一管理，统一接警，支持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微信小程序、</w:t>
      </w:r>
      <w:r>
        <w:rPr>
          <w:rFonts w:hint="eastAsia" w:ascii="微软雅黑" w:hAnsi="微软雅黑" w:eastAsia="微软雅黑" w:cs="微软雅黑"/>
          <w:spacing w:val="1"/>
          <w:sz w:val="18"/>
          <w:szCs w:val="18"/>
        </w:rPr>
        <w:t>微信</w:t>
      </w:r>
      <w:r>
        <w:rPr>
          <w:rFonts w:hint="eastAsia" w:ascii="微软雅黑" w:hAnsi="微软雅黑" w:eastAsia="微软雅黑" w:cs="微软雅黑"/>
          <w:spacing w:val="1"/>
          <w:sz w:val="18"/>
          <w:szCs w:val="18"/>
          <w:lang w:val="en-US" w:eastAsia="zh-CN"/>
        </w:rPr>
        <w:t>公众号、电话、短信</w:t>
      </w:r>
      <w:r>
        <w:rPr>
          <w:rFonts w:hint="eastAsia" w:ascii="微软雅黑" w:hAnsi="微软雅黑" w:eastAsia="微软雅黑" w:cs="微软雅黑"/>
          <w:spacing w:val="1"/>
          <w:sz w:val="18"/>
          <w:szCs w:val="18"/>
        </w:rPr>
        <w:t>接警等功能。</w:t>
      </w:r>
      <w:r>
        <w:rPr>
          <w:rFonts w:hint="eastAsia" w:ascii="微软雅黑" w:hAnsi="微软雅黑" w:eastAsia="微软雅黑" w:cs="微软雅黑"/>
          <w:spacing w:val="5"/>
          <w:sz w:val="18"/>
          <w:szCs w:val="18"/>
        </w:rPr>
        <w:t>采用独特的结构设计及无线电信号处理技术，具有防尘</w:t>
      </w:r>
      <w:r>
        <w:rPr>
          <w:rFonts w:hint="eastAsia" w:ascii="微软雅黑" w:hAnsi="微软雅黑" w:eastAsia="微软雅黑" w:cs="微软雅黑"/>
          <w:spacing w:val="5"/>
          <w:sz w:val="18"/>
          <w:szCs w:val="18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5"/>
          <w:sz w:val="18"/>
          <w:szCs w:val="18"/>
        </w:rPr>
        <w:t>防虫</w:t>
      </w:r>
      <w:r>
        <w:rPr>
          <w:rFonts w:hint="eastAsia" w:ascii="微软雅黑" w:hAnsi="微软雅黑" w:eastAsia="微软雅黑" w:cs="微软雅黑"/>
          <w:spacing w:val="5"/>
          <w:sz w:val="18"/>
          <w:szCs w:val="18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6"/>
          <w:sz w:val="18"/>
          <w:szCs w:val="18"/>
        </w:rPr>
        <w:t>抗电磁波干扰等功能，低功耗电路设计，性能</w:t>
      </w:r>
      <w:r>
        <w:rPr>
          <w:rFonts w:hint="eastAsia" w:ascii="微软雅黑" w:hAnsi="微软雅黑" w:eastAsia="微软雅黑" w:cs="微软雅黑"/>
          <w:spacing w:val="5"/>
          <w:sz w:val="18"/>
          <w:szCs w:val="18"/>
        </w:rPr>
        <w:t>稳定</w:t>
      </w:r>
      <w:r>
        <w:rPr>
          <w:rFonts w:hint="eastAsia" w:ascii="微软雅黑" w:hAnsi="微软雅黑" w:eastAsia="微软雅黑" w:cs="微软雅黑"/>
          <w:spacing w:val="5"/>
          <w:sz w:val="18"/>
          <w:szCs w:val="18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5"/>
          <w:sz w:val="18"/>
          <w:szCs w:val="18"/>
        </w:rPr>
        <w:t>美观</w:t>
      </w:r>
      <w:r>
        <w:rPr>
          <w:rFonts w:hint="eastAsia" w:ascii="微软雅黑" w:hAnsi="微软雅黑" w:eastAsia="微软雅黑" w:cs="微软雅黑"/>
          <w:spacing w:val="5"/>
          <w:sz w:val="18"/>
          <w:szCs w:val="18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5"/>
          <w:sz w:val="18"/>
          <w:szCs w:val="18"/>
        </w:rPr>
        <w:t>耐用</w:t>
      </w:r>
      <w:r>
        <w:rPr>
          <w:rFonts w:hint="eastAsia" w:ascii="微软雅黑" w:hAnsi="微软雅黑" w:eastAsia="微软雅黑" w:cs="微软雅黑"/>
          <w:sz w:val="18"/>
          <w:szCs w:val="18"/>
          <w:lang w:eastAsia="zh-CN"/>
        </w:rPr>
        <w:t>、</w:t>
      </w:r>
      <w:r>
        <w:rPr>
          <w:rFonts w:hint="eastAsia" w:ascii="微软雅黑" w:hAnsi="微软雅黑" w:eastAsia="微软雅黑" w:cs="微软雅黑"/>
          <w:spacing w:val="3"/>
          <w:sz w:val="18"/>
          <w:szCs w:val="18"/>
        </w:rPr>
        <w:t>广泛应用于各大酒店，医院，学校，小区，金融单位，军区、智慧路灯、公交车、出租车等各种紧急求助报警场合。</w:t>
      </w:r>
    </w:p>
    <w:p>
      <w:pPr>
        <w:pStyle w:val="2"/>
        <w:numPr>
          <w:ilvl w:val="0"/>
          <w:numId w:val="1"/>
        </w:numPr>
        <w:spacing w:before="199" w:line="221" w:lineRule="auto"/>
        <w:ind w:left="0" w:leftChars="0" w:right="234" w:firstLine="0" w:firstLineChars="0"/>
        <w:rPr>
          <w:rFonts w:hint="eastAsia" w:ascii="微软雅黑" w:hAnsi="微软雅黑" w:eastAsia="微软雅黑" w:cs="微软雅黑"/>
          <w:b/>
          <w:bCs/>
          <w:spacing w:val="3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3"/>
          <w:sz w:val="21"/>
          <w:szCs w:val="21"/>
          <w:lang w:val="en-US" w:eastAsia="zh-CN"/>
        </w:rPr>
        <w:t>功能说明</w:t>
      </w:r>
    </w:p>
    <w:p>
      <w:pPr>
        <w:pStyle w:val="2"/>
        <w:spacing w:before="162" w:line="223" w:lineRule="auto"/>
        <w:ind w:right="266" w:firstLine="360" w:firstLineChars="200"/>
        <w:rPr>
          <w:rFonts w:hint="eastAsia" w:ascii="微软雅黑" w:hAnsi="微软雅黑" w:eastAsia="微软雅黑" w:cs="微软雅黑"/>
          <w:spacing w:val="-1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4G</w:t>
      </w:r>
      <w:r>
        <w:rPr>
          <w:rFonts w:hint="eastAsia" w:ascii="微软雅黑" w:hAnsi="微软雅黑" w:eastAsia="微软雅黑" w:cs="微软雅黑"/>
          <w:spacing w:val="4"/>
          <w:sz w:val="18"/>
          <w:szCs w:val="18"/>
        </w:rPr>
        <w:t>紧急求助报警按钮，应安装在使用人员在紧急情况下能触发求助呼叫报警的位置，同时需避免小孩或老人</w:t>
      </w:r>
      <w:r>
        <w:rPr>
          <w:rFonts w:hint="eastAsia" w:ascii="微软雅黑" w:hAnsi="微软雅黑" w:eastAsia="微软雅黑" w:cs="微软雅黑"/>
          <w:spacing w:val="3"/>
          <w:sz w:val="18"/>
          <w:szCs w:val="18"/>
        </w:rPr>
        <w:t>误触发，避免产生不必要的错误警报。安装环境要保持干燥的区域。使用时通过手机</w:t>
      </w:r>
      <w:r>
        <w:rPr>
          <w:rFonts w:hint="eastAsia" w:ascii="微软雅黑" w:hAnsi="微软雅黑" w:eastAsia="微软雅黑" w:cs="微软雅黑"/>
          <w:spacing w:val="1"/>
          <w:sz w:val="18"/>
          <w:szCs w:val="18"/>
        </w:rPr>
        <w:t>微信小程序扫码绑定设备，设置好电话号码，然后将电池装入即可。</w:t>
      </w:r>
      <w:r>
        <w:rPr>
          <w:rFonts w:hint="eastAsia" w:ascii="微软雅黑" w:hAnsi="微软雅黑" w:eastAsia="微软雅黑" w:cs="微软雅黑"/>
          <w:spacing w:val="3"/>
          <w:sz w:val="18"/>
          <w:szCs w:val="18"/>
        </w:rPr>
        <w:t>测试时可轻触红色报警按钮</w:t>
      </w:r>
      <w:r>
        <w:rPr>
          <w:rFonts w:hint="eastAsia" w:ascii="微软雅黑" w:hAnsi="微软雅黑" w:eastAsia="微软雅黑" w:cs="微软雅黑"/>
          <w:spacing w:val="3"/>
          <w:sz w:val="18"/>
          <w:szCs w:val="18"/>
          <w:lang w:val="en-US" w:eastAsia="zh-CN"/>
        </w:rPr>
        <w:t>1秒</w:t>
      </w:r>
      <w:r>
        <w:rPr>
          <w:rFonts w:hint="eastAsia" w:ascii="微软雅黑" w:hAnsi="微软雅黑" w:eastAsia="微软雅黑" w:cs="微软雅黑"/>
          <w:spacing w:val="3"/>
          <w:sz w:val="18"/>
          <w:szCs w:val="18"/>
        </w:rPr>
        <w:t>，此时设备指示灯快速闪烁，松开手即可，报警操作完成。此时，绑定的设备微信小程序会</w:t>
      </w:r>
      <w:r>
        <w:rPr>
          <w:rFonts w:hint="eastAsia" w:ascii="微软雅黑" w:hAnsi="微软雅黑" w:eastAsia="微软雅黑" w:cs="微软雅黑"/>
          <w:spacing w:val="2"/>
          <w:sz w:val="18"/>
          <w:szCs w:val="18"/>
        </w:rPr>
        <w:t>收到求助信息，或电话通知，短信通知等功能。该设备也支</w:t>
      </w:r>
      <w:r>
        <w:rPr>
          <w:rFonts w:hint="eastAsia" w:ascii="微软雅黑" w:hAnsi="微软雅黑" w:eastAsia="微软雅黑" w:cs="微软雅黑"/>
          <w:spacing w:val="1"/>
          <w:sz w:val="18"/>
          <w:szCs w:val="18"/>
        </w:rPr>
        <w:t>持</w:t>
      </w:r>
      <w:r>
        <w:rPr>
          <w:rFonts w:hint="eastAsia" w:ascii="微软雅黑" w:hAnsi="微软雅黑" w:eastAsia="微软雅黑" w:cs="微软雅黑"/>
          <w:sz w:val="18"/>
          <w:szCs w:val="18"/>
        </w:rPr>
        <w:t>PC</w:t>
      </w:r>
      <w:r>
        <w:rPr>
          <w:rFonts w:hint="eastAsia" w:ascii="微软雅黑" w:hAnsi="微软雅黑" w:eastAsia="微软雅黑" w:cs="微软雅黑"/>
          <w:spacing w:val="-41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spacing w:val="1"/>
          <w:sz w:val="18"/>
          <w:szCs w:val="18"/>
        </w:rPr>
        <w:t>网页端接警，打开</w:t>
      </w:r>
      <w:r>
        <w:rPr>
          <w:rFonts w:hint="eastAsia" w:ascii="微软雅黑" w:hAnsi="微软雅黑" w:eastAsia="微软雅黑" w:cs="微软雅黑"/>
          <w:spacing w:val="-1"/>
          <w:sz w:val="18"/>
          <w:szCs w:val="18"/>
        </w:rPr>
        <w:t>PC</w:t>
      </w:r>
      <w:r>
        <w:rPr>
          <w:rFonts w:hint="eastAsia" w:ascii="微软雅黑" w:hAnsi="微软雅黑" w:eastAsia="微软雅黑" w:cs="微软雅黑"/>
          <w:spacing w:val="-31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spacing w:val="-1"/>
          <w:sz w:val="18"/>
          <w:szCs w:val="18"/>
        </w:rPr>
        <w:t>网页端，登录账户，即可查看报警信息。</w:t>
      </w:r>
    </w:p>
    <w:p>
      <w:pPr>
        <w:pStyle w:val="2"/>
        <w:numPr>
          <w:ilvl w:val="0"/>
          <w:numId w:val="1"/>
        </w:numPr>
        <w:spacing w:before="162" w:line="223" w:lineRule="auto"/>
        <w:ind w:left="0" w:leftChars="0" w:right="266" w:firstLine="0" w:firstLineChars="0"/>
        <w:rPr>
          <w:rFonts w:hint="default" w:ascii="微软雅黑" w:hAnsi="微软雅黑" w:eastAsia="微软雅黑" w:cs="微软雅黑"/>
          <w:b/>
          <w:bCs/>
          <w:spacing w:val="-1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1"/>
          <w:szCs w:val="21"/>
          <w:lang w:val="en-US" w:eastAsia="zh-CN"/>
        </w:rPr>
        <w:t>技术参数</w:t>
      </w:r>
    </w:p>
    <w:tbl>
      <w:tblPr>
        <w:tblStyle w:val="6"/>
        <w:tblW w:w="7490" w:type="dxa"/>
        <w:tblInd w:w="2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2"/>
        <w:gridCol w:w="54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022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外壳材质</w:t>
            </w:r>
          </w:p>
        </w:tc>
        <w:tc>
          <w:tcPr>
            <w:tcW w:w="5468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ABS防火材料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022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额定电压</w:t>
            </w:r>
          </w:p>
        </w:tc>
        <w:tc>
          <w:tcPr>
            <w:tcW w:w="5468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3</w:t>
            </w: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节1.5V7号电池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022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静态电流</w:t>
            </w:r>
          </w:p>
        </w:tc>
        <w:tc>
          <w:tcPr>
            <w:tcW w:w="5468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&lt;20μA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022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报警方式</w:t>
            </w:r>
          </w:p>
        </w:tc>
        <w:tc>
          <w:tcPr>
            <w:tcW w:w="5468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按键+拉绳2种方式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022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用户组数</w:t>
            </w:r>
          </w:p>
        </w:tc>
        <w:tc>
          <w:tcPr>
            <w:tcW w:w="5468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10组用户(电话、短信、微信小程序)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022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通讯网络</w:t>
            </w:r>
          </w:p>
        </w:tc>
        <w:tc>
          <w:tcPr>
            <w:tcW w:w="5468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4G</w:t>
            </w: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(移动/电信)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2022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工作环境</w:t>
            </w:r>
          </w:p>
        </w:tc>
        <w:tc>
          <w:tcPr>
            <w:tcW w:w="5468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-10℃-60℃,10-90%无冷凝相对湿度：≤95%(40°C±2°C无凝霜)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022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工作电流</w:t>
            </w:r>
          </w:p>
        </w:tc>
        <w:tc>
          <w:tcPr>
            <w:tcW w:w="5468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报警电流：&lt;80mA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022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重量</w:t>
            </w:r>
          </w:p>
        </w:tc>
        <w:tc>
          <w:tcPr>
            <w:tcW w:w="5468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150g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022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无线频段</w:t>
            </w:r>
          </w:p>
        </w:tc>
        <w:tc>
          <w:tcPr>
            <w:tcW w:w="5468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B5/B8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022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SIM卡类型</w:t>
            </w:r>
          </w:p>
        </w:tc>
        <w:tc>
          <w:tcPr>
            <w:tcW w:w="5468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小 卡 ( 移 动 / 电 信 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022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产品外观尺寸</w:t>
            </w:r>
          </w:p>
        </w:tc>
        <w:tc>
          <w:tcPr>
            <w:tcW w:w="5468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86</w:t>
            </w: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86</w:t>
            </w: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*</w:t>
            </w:r>
            <w:r>
              <w:rPr>
                <w:rFonts w:hint="eastAsia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28</w:t>
            </w: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mm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022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适用场所</w:t>
            </w:r>
          </w:p>
        </w:tc>
        <w:tc>
          <w:tcPr>
            <w:tcW w:w="5468" w:type="dxa"/>
            <w:vAlign w:val="top"/>
          </w:tcPr>
          <w:p>
            <w:pPr>
              <w:pStyle w:val="2"/>
              <w:numPr>
                <w:ilvl w:val="0"/>
                <w:numId w:val="0"/>
              </w:numPr>
              <w:spacing w:before="162" w:line="223" w:lineRule="auto"/>
              <w:ind w:leftChars="0" w:right="266" w:rightChars="0"/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default" w:ascii="微软雅黑" w:hAnsi="微软雅黑" w:eastAsia="微软雅黑" w:cs="微软雅黑"/>
                <w:spacing w:val="-1"/>
                <w:sz w:val="18"/>
                <w:szCs w:val="18"/>
                <w:lang w:val="en-US" w:eastAsia="zh-CN"/>
              </w:rPr>
              <w:t>小区，学校，医院，车站、酒店等各种紧急求助报警场合</w:t>
            </w:r>
          </w:p>
        </w:tc>
      </w:tr>
    </w:tbl>
    <w:p>
      <w:pPr>
        <w:pStyle w:val="2"/>
        <w:numPr>
          <w:ilvl w:val="0"/>
          <w:numId w:val="1"/>
        </w:numPr>
        <w:spacing w:before="162" w:line="223" w:lineRule="auto"/>
        <w:ind w:left="0" w:leftChars="0" w:right="266" w:rightChars="0" w:firstLine="0" w:firstLineChars="0"/>
        <w:rPr>
          <w:rFonts w:hint="default" w:ascii="微软雅黑" w:hAnsi="微软雅黑" w:eastAsia="微软雅黑" w:cs="微软雅黑"/>
          <w:b/>
          <w:bCs/>
          <w:spacing w:val="-1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1"/>
          <w:szCs w:val="21"/>
          <w:lang w:val="en-US" w:eastAsia="zh-CN"/>
        </w:rPr>
        <w:t>产品安装</w:t>
      </w:r>
    </w:p>
    <w:p>
      <w:pPr>
        <w:pStyle w:val="2"/>
        <w:numPr>
          <w:ilvl w:val="0"/>
          <w:numId w:val="0"/>
        </w:numPr>
        <w:spacing w:before="162" w:line="223" w:lineRule="auto"/>
        <w:ind w:leftChars="0" w:right="266" w:rightChars="0"/>
        <w:jc w:val="center"/>
        <w:rPr>
          <w:rFonts w:hint="default" w:ascii="微软雅黑" w:hAnsi="微软雅黑" w:eastAsia="微软雅黑" w:cs="微软雅黑"/>
          <w:b/>
          <w:bCs/>
          <w:spacing w:val="-1"/>
          <w:sz w:val="21"/>
          <w:szCs w:val="21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pacing w:val="-1"/>
          <w:sz w:val="21"/>
          <w:szCs w:val="21"/>
          <w:lang w:val="en-US" w:eastAsia="zh-CN"/>
        </w:rPr>
        <w:drawing>
          <wp:inline distT="0" distB="0" distL="114300" distR="114300">
            <wp:extent cx="3730625" cy="3099435"/>
            <wp:effectExtent l="0" t="0" r="0" b="5715"/>
            <wp:docPr id="4" name="图片 4" descr="4G拉绳按钮背面（3节电池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G拉绳按钮背面（3节电池）"/>
                    <pic:cNvPicPr>
                      <a:picLocks noChangeAspect="1"/>
                    </pic:cNvPicPr>
                  </pic:nvPicPr>
                  <pic:blipFill>
                    <a:blip r:embed="rId7"/>
                    <a:srcRect t="3118" b="8034"/>
                    <a:stretch>
                      <a:fillRect/>
                    </a:stretch>
                  </pic:blipFill>
                  <pic:spPr>
                    <a:xfrm>
                      <a:off x="0" y="0"/>
                      <a:ext cx="3730625" cy="309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spacing w:before="162" w:line="223" w:lineRule="auto"/>
        <w:ind w:left="0" w:leftChars="0" w:right="266" w:rightChars="0" w:firstLine="0" w:firstLineChars="0"/>
        <w:rPr>
          <w:rFonts w:hint="default" w:ascii="微软雅黑" w:hAnsi="微软雅黑" w:eastAsia="微软雅黑" w:cs="微软雅黑"/>
          <w:b/>
          <w:bCs/>
          <w:spacing w:val="-1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1"/>
          <w:szCs w:val="21"/>
          <w:lang w:val="en-US" w:eastAsia="zh-CN"/>
        </w:rPr>
        <w:t>添加设备</w:t>
      </w:r>
    </w:p>
    <w:p>
      <w:pPr>
        <w:pStyle w:val="2"/>
        <w:numPr>
          <w:ilvl w:val="0"/>
          <w:numId w:val="2"/>
        </w:numPr>
        <w:spacing w:before="162" w:line="223" w:lineRule="auto"/>
        <w:ind w:leftChars="0" w:right="266" w:rightChars="0"/>
        <w:rPr>
          <w:rFonts w:hint="default" w:ascii="微软雅黑" w:hAnsi="微软雅黑" w:eastAsia="微软雅黑" w:cs="微软雅黑"/>
          <w:b/>
          <w:bCs/>
          <w:spacing w:val="-1"/>
          <w:sz w:val="21"/>
          <w:szCs w:val="21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pacing w:val="-1"/>
          <w:sz w:val="21"/>
          <w:szCs w:val="21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3015615</wp:posOffset>
            </wp:positionH>
            <wp:positionV relativeFrom="paragraph">
              <wp:posOffset>287020</wp:posOffset>
            </wp:positionV>
            <wp:extent cx="1722120" cy="1722120"/>
            <wp:effectExtent l="0" t="0" r="11430" b="11430"/>
            <wp:wrapNone/>
            <wp:docPr id="3" name="图片 3" descr="物联网添加设备、调试视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物联网添加设备、调试视频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22120" cy="1722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spacing w:val="-1"/>
          <w:sz w:val="21"/>
          <w:szCs w:val="21"/>
          <w:lang w:val="en-US" w:eastAsia="zh-CN"/>
        </w:rPr>
        <w:t>扫码添加公众号                              2、 添加设备操作视频</w:t>
      </w:r>
    </w:p>
    <w:p>
      <w:pPr>
        <w:pStyle w:val="2"/>
        <w:numPr>
          <w:ilvl w:val="0"/>
          <w:numId w:val="0"/>
        </w:numPr>
        <w:spacing w:before="162" w:line="223" w:lineRule="auto"/>
        <w:ind w:right="266" w:rightChars="0"/>
        <w:rPr>
          <w:rFonts w:hint="default" w:ascii="微软雅黑" w:hAnsi="微软雅黑" w:eastAsia="微软雅黑" w:cs="微软雅黑"/>
          <w:b/>
          <w:bCs/>
          <w:spacing w:val="-1"/>
          <w:sz w:val="21"/>
          <w:szCs w:val="21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pacing w:val="-1"/>
          <w:sz w:val="21"/>
          <w:szCs w:val="21"/>
          <w:lang w:val="en-US" w:eastAsia="zh-CN"/>
        </w:rPr>
        <w:drawing>
          <wp:inline distT="0" distB="0" distL="114300" distR="114300">
            <wp:extent cx="1464945" cy="1474470"/>
            <wp:effectExtent l="0" t="0" r="1905" b="11430"/>
            <wp:docPr id="2" name="图片 2" descr="E:/c盘桌面位置/物联网公众号.jpg物联网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/c盘桌面位置/物联网公众号.jpg物联网公众号"/>
                    <pic:cNvPicPr>
                      <a:picLocks noChangeAspect="1"/>
                    </pic:cNvPicPr>
                  </pic:nvPicPr>
                  <pic:blipFill>
                    <a:blip r:embed="rId9"/>
                    <a:srcRect l="22" r="22"/>
                    <a:stretch>
                      <a:fillRect/>
                    </a:stretch>
                  </pic:blipFill>
                  <pic:spPr>
                    <a:xfrm>
                      <a:off x="0" y="0"/>
                      <a:ext cx="1464945" cy="147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numPr>
          <w:ilvl w:val="0"/>
          <w:numId w:val="1"/>
        </w:numPr>
        <w:spacing w:before="162" w:line="223" w:lineRule="auto"/>
        <w:ind w:left="0" w:leftChars="0" w:right="266" w:rightChars="0" w:firstLine="0" w:firstLineChars="0"/>
        <w:rPr>
          <w:rFonts w:hint="default" w:ascii="微软雅黑" w:hAnsi="微软雅黑" w:eastAsia="微软雅黑" w:cs="微软雅黑"/>
          <w:b/>
          <w:bCs/>
          <w:spacing w:val="-1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1"/>
          <w:szCs w:val="21"/>
          <w:lang w:val="en-US" w:eastAsia="zh-CN"/>
        </w:rPr>
        <w:t>维护与保养</w:t>
      </w:r>
    </w:p>
    <w:p>
      <w:pPr>
        <w:pStyle w:val="2"/>
        <w:numPr>
          <w:ilvl w:val="0"/>
          <w:numId w:val="3"/>
        </w:numPr>
        <w:spacing w:before="162" w:line="223" w:lineRule="auto"/>
        <w:ind w:leftChars="0" w:right="266" w:rightChars="0"/>
        <w:rPr>
          <w:rFonts w:hint="default" w:ascii="微软雅黑" w:hAnsi="微软雅黑" w:eastAsia="微软雅黑" w:cs="微软雅黑"/>
          <w:b w:val="0"/>
          <w:bCs w:val="0"/>
          <w:spacing w:val="-1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1"/>
          <w:sz w:val="18"/>
          <w:szCs w:val="18"/>
          <w:lang w:val="en-US" w:eastAsia="zh-CN"/>
        </w:rPr>
        <w:t>电池使用寿命大约2-3年，但是在高温、高湿等恶劣环境下使用时，寿命或缩短，使用频率越高，电池使用寿命也越短。</w:t>
      </w:r>
    </w:p>
    <w:p>
      <w:pPr>
        <w:pStyle w:val="2"/>
        <w:numPr>
          <w:ilvl w:val="0"/>
          <w:numId w:val="3"/>
        </w:numPr>
        <w:spacing w:before="162" w:line="223" w:lineRule="auto"/>
        <w:ind w:leftChars="0" w:right="266" w:rightChars="0"/>
        <w:rPr>
          <w:rFonts w:hint="default" w:ascii="微软雅黑" w:hAnsi="微软雅黑" w:eastAsia="微软雅黑" w:cs="微软雅黑"/>
          <w:b w:val="0"/>
          <w:bCs w:val="0"/>
          <w:spacing w:val="-1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1"/>
          <w:sz w:val="18"/>
          <w:szCs w:val="18"/>
          <w:lang w:val="en-US" w:eastAsia="zh-CN"/>
        </w:rPr>
        <w:t>当电池电压过低时，请及时更换电池。</w:t>
      </w:r>
    </w:p>
    <w:p>
      <w:pPr>
        <w:pStyle w:val="2"/>
        <w:numPr>
          <w:ilvl w:val="0"/>
          <w:numId w:val="3"/>
        </w:numPr>
        <w:spacing w:before="162" w:line="223" w:lineRule="auto"/>
        <w:ind w:leftChars="0" w:right="266" w:rightChars="0"/>
        <w:rPr>
          <w:rFonts w:hint="default" w:ascii="微软雅黑" w:hAnsi="微软雅黑" w:eastAsia="微软雅黑" w:cs="微软雅黑"/>
          <w:b w:val="0"/>
          <w:bCs w:val="0"/>
          <w:spacing w:val="-1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1"/>
          <w:sz w:val="18"/>
          <w:szCs w:val="18"/>
          <w:lang w:val="en-US" w:eastAsia="zh-CN"/>
        </w:rPr>
        <w:t>安装好以后，按一下红色的SOS按键一秒，能收到报警信息推送，代表成功。</w:t>
      </w:r>
    </w:p>
    <w:p>
      <w:pPr>
        <w:pStyle w:val="2"/>
        <w:numPr>
          <w:ilvl w:val="0"/>
          <w:numId w:val="3"/>
        </w:numPr>
        <w:spacing w:before="162" w:line="223" w:lineRule="auto"/>
        <w:ind w:leftChars="0" w:right="266" w:rightChars="0"/>
        <w:rPr>
          <w:rFonts w:hint="default" w:ascii="微软雅黑" w:hAnsi="微软雅黑" w:eastAsia="微软雅黑" w:cs="微软雅黑"/>
          <w:b w:val="0"/>
          <w:bCs w:val="0"/>
          <w:spacing w:val="-1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1"/>
          <w:sz w:val="18"/>
          <w:szCs w:val="18"/>
          <w:lang w:val="en-US" w:eastAsia="zh-CN"/>
        </w:rPr>
        <w:t>安装前应妥善保管并采取相应的防潮、防腐等措施。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032581"/>
    <w:multiLevelType w:val="singleLevel"/>
    <w:tmpl w:val="82032581"/>
    <w:lvl w:ilvl="0" w:tentative="0">
      <w:start w:val="1"/>
      <w:numFmt w:val="decimal"/>
      <w:suff w:val="space"/>
      <w:lvlText w:val="%1、"/>
      <w:lvlJc w:val="left"/>
    </w:lvl>
  </w:abstractNum>
  <w:abstractNum w:abstractNumId="1">
    <w:nsid w:val="8B78E8A6"/>
    <w:multiLevelType w:val="singleLevel"/>
    <w:tmpl w:val="8B78E8A6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16BCA5B5"/>
    <w:multiLevelType w:val="singleLevel"/>
    <w:tmpl w:val="16BCA5B5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YzgwYzk0MWExMzEzZGU4MDY3ZjUwYmRlYzUzNjgifQ=="/>
  </w:docVars>
  <w:rsids>
    <w:rsidRoot w:val="47F56140"/>
    <w:rsid w:val="13C318DC"/>
    <w:rsid w:val="1F5B33FE"/>
    <w:rsid w:val="3B5F1EDC"/>
    <w:rsid w:val="43B2241F"/>
    <w:rsid w:val="47F56140"/>
    <w:rsid w:val="5B51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黑体" w:hAnsi="黑体" w:eastAsia="黑体" w:cs="黑体"/>
      <w:sz w:val="19"/>
      <w:szCs w:val="19"/>
      <w:lang w:val="en-US" w:eastAsia="en-US" w:bidi="ar-SA"/>
    </w:r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13"/>
      <w:szCs w:val="13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770</Words>
  <Characters>835</Characters>
  <Lines>0</Lines>
  <Paragraphs>0</Paragraphs>
  <TotalTime>29</TotalTime>
  <ScaleCrop>false</ScaleCrop>
  <LinksUpToDate>false</LinksUpToDate>
  <CharactersWithSpaces>876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2024-01-02T08:08:00Z</dcterms:created>
  <dc:creator>宇</dc:creator>
  <cp:lastModifiedBy>防盗报警   电子围栏厂家</cp:lastModifiedBy>
  <dcterms:modified xsi:type="dcterms:W3CDTF">2024-01-12T02:26:23Z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E4A1E46B0D50428681471ACD801A77F4_13</vt:lpwstr>
  </property>
</Properties>
</file>